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27B" w:rsidRPr="003F7CC5" w:rsidRDefault="003F7CC5" w:rsidP="003F7CC5">
      <w:pPr>
        <w:jc w:val="both"/>
        <w:rPr>
          <w:b/>
        </w:rPr>
      </w:pPr>
      <w:r w:rsidRPr="003F7CC5">
        <w:rPr>
          <w:b/>
        </w:rPr>
        <w:t>SANDFORD ORCAS VILLAGE HALL</w:t>
      </w:r>
    </w:p>
    <w:p w:rsidR="003F7CC5" w:rsidRDefault="003F7CC5" w:rsidP="003F7CC5">
      <w:pPr>
        <w:jc w:val="both"/>
      </w:pPr>
    </w:p>
    <w:p w:rsidR="00B11FE3" w:rsidRPr="00F64E15" w:rsidRDefault="00B11FE3" w:rsidP="003F7CC5">
      <w:pPr>
        <w:jc w:val="both"/>
        <w:rPr>
          <w:b/>
        </w:rPr>
      </w:pPr>
      <w:r w:rsidRPr="00F64E15">
        <w:rPr>
          <w:b/>
        </w:rPr>
        <w:t>VULNERABLE ADULT AND CHILD PROTECTION POLICY</w:t>
      </w:r>
    </w:p>
    <w:p w:rsidR="00B11FE3" w:rsidRDefault="00B11FE3" w:rsidP="003F7CC5">
      <w:pPr>
        <w:jc w:val="both"/>
      </w:pPr>
      <w:bookmarkStart w:id="0" w:name="_GoBack"/>
      <w:bookmarkEnd w:id="0"/>
    </w:p>
    <w:p w:rsidR="00B11FE3" w:rsidRDefault="00B11FE3" w:rsidP="003F7CC5">
      <w:pPr>
        <w:jc w:val="both"/>
      </w:pPr>
      <w:r>
        <w:t xml:space="preserve">PRINCIPLES. </w:t>
      </w:r>
    </w:p>
    <w:p w:rsidR="00B11FE3" w:rsidRDefault="00B11FE3" w:rsidP="003F7CC5">
      <w:pPr>
        <w:jc w:val="both"/>
      </w:pPr>
      <w:r>
        <w:t>The welfare of the child or vulnerable adult is paramount and is the responsibility of everyone. All children and vulnerable adults, without exception, have the right to protection from abuse, whether physical,</w:t>
      </w:r>
      <w:r w:rsidR="00C3627B">
        <w:t xml:space="preserve"> sexual</w:t>
      </w:r>
      <w:r>
        <w:t xml:space="preserve"> verbal, bullying, exclusion or neglect. Bullying, shouting, physical violence, sexism and racism towards children or vulnerable adults will not be permitted or tolerated.</w:t>
      </w:r>
    </w:p>
    <w:p w:rsidR="00B11FE3" w:rsidRDefault="00B11FE3" w:rsidP="003F7CC5">
      <w:pPr>
        <w:jc w:val="both"/>
      </w:pPr>
    </w:p>
    <w:p w:rsidR="00B11FE3" w:rsidRPr="00272583" w:rsidRDefault="00B11FE3" w:rsidP="003F7CC5">
      <w:pPr>
        <w:jc w:val="both"/>
        <w:rPr>
          <w:b/>
        </w:rPr>
      </w:pPr>
      <w:r w:rsidRPr="00B11FE3">
        <w:t xml:space="preserve">The Management Committee of </w:t>
      </w:r>
      <w:proofErr w:type="spellStart"/>
      <w:r w:rsidRPr="00B11FE3">
        <w:t>Sandford</w:t>
      </w:r>
      <w:proofErr w:type="spellEnd"/>
      <w:r w:rsidRPr="00B11FE3">
        <w:t xml:space="preserve"> Orcas Village Hall have a duty to safeguard children and vulnerable adults who utilise the hall and its facilities, and those who may come into contact with vulnerable users</w:t>
      </w:r>
      <w:r>
        <w:t>. A</w:t>
      </w:r>
      <w:r w:rsidRPr="00B11FE3">
        <w:t>ll suspicions or allegations of abuse against a child or vulnerable adult will be taken seriously and dealt with speedily and appropriately. There is a named member of the Management Committee to whom your suspicions or concerns should be reported. This person is</w:t>
      </w:r>
      <w:r w:rsidR="003F7CC5">
        <w:t xml:space="preserve"> Richard Slade (Tel: 07817-524-660, </w:t>
      </w:r>
      <w:hyperlink r:id="rId6" w:history="1">
        <w:r w:rsidR="003F7CC5" w:rsidRPr="000F5ACC">
          <w:rPr>
            <w:rStyle w:val="Hyperlink"/>
          </w:rPr>
          <w:t>richard.slade@brickcourt.co.uk</w:t>
        </w:r>
      </w:hyperlink>
      <w:r w:rsidR="003F7CC5">
        <w:t>) until further notice</w:t>
      </w:r>
      <w:r w:rsidRPr="00B11FE3">
        <w:t>. This person has the responsibility for reporting concerns that arise, as a matter of urgency, to the Local Authority Child Protection agency.</w:t>
      </w:r>
      <w:r w:rsidR="00FA06E2">
        <w:t xml:space="preserve"> </w:t>
      </w:r>
      <w:r w:rsidR="00FA06E2" w:rsidRPr="00272583">
        <w:rPr>
          <w:b/>
        </w:rPr>
        <w:t>In cases of emergency the person with concerns should not wait to contact the Local Safeguarding agency whose details are displayed in the hall and on our website.</w:t>
      </w:r>
    </w:p>
    <w:p w:rsidR="00FA06E2" w:rsidRDefault="00FA06E2" w:rsidP="003F7CC5">
      <w:pPr>
        <w:jc w:val="both"/>
      </w:pPr>
    </w:p>
    <w:p w:rsidR="00FA06E2" w:rsidRDefault="00FA06E2" w:rsidP="003F7CC5">
      <w:pPr>
        <w:jc w:val="both"/>
      </w:pPr>
      <w:r w:rsidRPr="00FA06E2">
        <w:t xml:space="preserve">All Committee members and volunteers will be required to become aware of child protection and vulnerable adult issues and relevant Acts and Department of Health Guidelines will be held by the </w:t>
      </w:r>
      <w:r w:rsidR="00272583">
        <w:t xml:space="preserve">named member of the </w:t>
      </w:r>
      <w:r w:rsidRPr="00FA06E2">
        <w:t>Management Committee as a reference material for members. Relevant training will be encouraged.</w:t>
      </w:r>
    </w:p>
    <w:p w:rsidR="00FA06E2" w:rsidRDefault="00FA06E2" w:rsidP="003F7CC5">
      <w:pPr>
        <w:jc w:val="both"/>
      </w:pPr>
    </w:p>
    <w:p w:rsidR="00FA06E2" w:rsidRPr="003F7CC5" w:rsidRDefault="00FA06E2" w:rsidP="003F7CC5">
      <w:pPr>
        <w:jc w:val="both"/>
      </w:pPr>
      <w:r w:rsidRPr="003F7CC5">
        <w:t xml:space="preserve">The Management Committee will endeavour to keep the premises safe for use by children and vulnerable adults. The Committee recognises that a higher standard of safety is required where use is made by small children and those who cannot read safety notices and physically disabled adults. </w:t>
      </w:r>
    </w:p>
    <w:p w:rsidR="00FA06E2" w:rsidRPr="003F7CC5" w:rsidRDefault="00FA06E2" w:rsidP="003F7CC5">
      <w:pPr>
        <w:jc w:val="both"/>
      </w:pPr>
    </w:p>
    <w:p w:rsidR="00B11FE3" w:rsidRDefault="00FA06E2" w:rsidP="003F7CC5">
      <w:pPr>
        <w:jc w:val="both"/>
      </w:pPr>
      <w:r w:rsidRPr="003F7CC5">
        <w:t>It is the Hirer</w:t>
      </w:r>
      <w:r w:rsidR="003F7CC5">
        <w:t>’</w:t>
      </w:r>
      <w:r w:rsidRPr="003F7CC5">
        <w:t xml:space="preserve">s responsibility to obtain a copy of the </w:t>
      </w:r>
      <w:proofErr w:type="spellStart"/>
      <w:r w:rsidRPr="003F7CC5">
        <w:t>Sandford</w:t>
      </w:r>
      <w:proofErr w:type="spellEnd"/>
      <w:r w:rsidRPr="003F7CC5">
        <w:t xml:space="preserve"> Orcas Village Hall </w:t>
      </w:r>
      <w:r w:rsidR="00272583" w:rsidRPr="003F7CC5">
        <w:t>Health</w:t>
      </w:r>
      <w:r w:rsidRPr="003F7CC5">
        <w:t xml:space="preserve"> and Safety Policy and to familiarise themselves with the contents. The Hirer will be required to sign the hiring agreement as stated in section 1.2 of the Health and Safety Policy.</w:t>
      </w:r>
    </w:p>
    <w:p w:rsidR="00FA06E2" w:rsidRDefault="00FA06E2" w:rsidP="003F7CC5">
      <w:pPr>
        <w:jc w:val="both"/>
      </w:pPr>
    </w:p>
    <w:p w:rsidR="00272583" w:rsidRDefault="00272583" w:rsidP="003F7CC5">
      <w:pPr>
        <w:jc w:val="both"/>
      </w:pPr>
      <w:r w:rsidRPr="00272583">
        <w:t xml:space="preserve">The Committee will ensure that hirers are made aware of their obligations under the Licensing </w:t>
      </w:r>
      <w:proofErr w:type="gramStart"/>
      <w:r w:rsidRPr="00272583">
        <w:t>Act  2003</w:t>
      </w:r>
      <w:proofErr w:type="gramEnd"/>
      <w:r w:rsidRPr="00272583">
        <w:t xml:space="preserve"> to ensure  that alcohol is not sold to those under 18 years of age.</w:t>
      </w:r>
      <w:r w:rsidR="007161E6" w:rsidRPr="007161E6">
        <w:t xml:space="preserve"> </w:t>
      </w:r>
    </w:p>
    <w:p w:rsidR="007161E6" w:rsidRDefault="007161E6" w:rsidP="003F7CC5">
      <w:pPr>
        <w:jc w:val="both"/>
      </w:pPr>
    </w:p>
    <w:p w:rsidR="007161E6" w:rsidRDefault="007161E6" w:rsidP="003F7CC5">
      <w:pPr>
        <w:jc w:val="both"/>
      </w:pPr>
      <w:r w:rsidRPr="007161E6">
        <w:t>The Committee will ensure that hirers are aware that no children may be admitted to films when they are below the age classification for the film on show.</w:t>
      </w:r>
    </w:p>
    <w:p w:rsidR="00272583" w:rsidRDefault="00272583" w:rsidP="003F7CC5">
      <w:pPr>
        <w:jc w:val="both"/>
      </w:pPr>
    </w:p>
    <w:p w:rsidR="00FA06E2" w:rsidRDefault="00272583" w:rsidP="003F7CC5">
      <w:pPr>
        <w:jc w:val="both"/>
      </w:pPr>
      <w:r w:rsidRPr="00272583">
        <w:t>No gambling or entertainment of an adult or sexual nature shall be permitted on the premises.</w:t>
      </w:r>
    </w:p>
    <w:p w:rsidR="00272583" w:rsidRDefault="00272583" w:rsidP="003F7CC5">
      <w:pPr>
        <w:jc w:val="both"/>
      </w:pPr>
    </w:p>
    <w:p w:rsidR="00272583" w:rsidRDefault="00272583" w:rsidP="003F7CC5">
      <w:pPr>
        <w:jc w:val="both"/>
      </w:pPr>
      <w:r>
        <w:t>Organisations hiring the hall for activities for children/vulnerable adults will be asked to show their Child Protection/Vulnerable adults policy before the first booking commences. Individuals hiring the hall for activities for children/vulnerable adults will be made aware of this policy.</w:t>
      </w:r>
    </w:p>
    <w:p w:rsidR="00272583" w:rsidRDefault="00272583" w:rsidP="003F7CC5">
      <w:pPr>
        <w:jc w:val="both"/>
      </w:pPr>
    </w:p>
    <w:p w:rsidR="00272583" w:rsidRDefault="00272583" w:rsidP="003F7CC5">
      <w:pPr>
        <w:jc w:val="both"/>
      </w:pPr>
      <w:r>
        <w:t>In addition any User hiring the hall to provide a facility for Children</w:t>
      </w:r>
    </w:p>
    <w:p w:rsidR="00272583" w:rsidRDefault="003F7CC5" w:rsidP="003F7CC5">
      <w:pPr>
        <w:jc w:val="both"/>
      </w:pPr>
      <w:r>
        <w:t>(</w:t>
      </w:r>
      <w:proofErr w:type="gramStart"/>
      <w:r w:rsidR="00272583">
        <w:t>playgroups</w:t>
      </w:r>
      <w:proofErr w:type="gramEnd"/>
      <w:r w:rsidR="00272583">
        <w:t>, football training, youth clubs for example</w:t>
      </w:r>
      <w:r>
        <w:t>)</w:t>
      </w:r>
      <w:r w:rsidR="00272583">
        <w:t xml:space="preserve"> will be required to show their DCSB disclosure certificate to the Booking Secretary and the disclosure number will be recorded. </w:t>
      </w:r>
      <w:r w:rsidR="00272583">
        <w:lastRenderedPageBreak/>
        <w:t xml:space="preserve">Any delegation of that </w:t>
      </w:r>
      <w:r>
        <w:t>User</w:t>
      </w:r>
      <w:r w:rsidR="00272583">
        <w:t xml:space="preserve"> to other people to supervise the children is the responsibility of the </w:t>
      </w:r>
      <w:r>
        <w:t>User</w:t>
      </w:r>
      <w:r w:rsidR="00272583">
        <w:t xml:space="preserve"> and the Management Committee will not vet these delegates.</w:t>
      </w:r>
    </w:p>
    <w:p w:rsidR="00272583" w:rsidRDefault="00272583" w:rsidP="003F7CC5">
      <w:pPr>
        <w:pStyle w:val="Header"/>
        <w:jc w:val="both"/>
      </w:pPr>
      <w:r w:rsidRPr="00272583">
        <w:t xml:space="preserve">The only exception to the above is when the hall is hired out for a private </w:t>
      </w:r>
      <w:proofErr w:type="spellStart"/>
      <w:r w:rsidRPr="00272583">
        <w:t>childrens</w:t>
      </w:r>
      <w:proofErr w:type="spellEnd"/>
      <w:r w:rsidRPr="00272583">
        <w:t xml:space="preserve"> party. The Management Committee take no action to vet the person[s] hiring the hall for these one-off events.</w:t>
      </w:r>
    </w:p>
    <w:p w:rsidR="00272583" w:rsidRDefault="00272583" w:rsidP="003F7CC5">
      <w:pPr>
        <w:pStyle w:val="Header"/>
        <w:jc w:val="both"/>
      </w:pPr>
    </w:p>
    <w:p w:rsidR="00272583" w:rsidRDefault="00272583" w:rsidP="003F7CC5">
      <w:pPr>
        <w:pStyle w:val="Header"/>
        <w:jc w:val="both"/>
      </w:pPr>
      <w:r>
        <w:t xml:space="preserve">GENERAL POINTS </w:t>
      </w:r>
    </w:p>
    <w:p w:rsidR="00272583" w:rsidRDefault="00272583" w:rsidP="003F7CC5">
      <w:pPr>
        <w:pStyle w:val="Header"/>
        <w:jc w:val="both"/>
      </w:pPr>
      <w:proofErr w:type="spellStart"/>
      <w:r>
        <w:t>Sandford</w:t>
      </w:r>
      <w:proofErr w:type="spellEnd"/>
      <w:r>
        <w:t xml:space="preserve"> Orcas Village Hall Management Committee do not supervise children or vulnerable adults as part of their function within the Committee. DCSB checks are not required by them unless they are to have unsupervised access to children or vulnerable adults. Should DCSB checks become necessary they will be undertaken in compliance with the Protection of Children Act [1999], The </w:t>
      </w:r>
      <w:proofErr w:type="spellStart"/>
      <w:r>
        <w:t>Childrens</w:t>
      </w:r>
      <w:proofErr w:type="spellEnd"/>
      <w:r>
        <w:t xml:space="preserve"> Act [2004] and part V of the Police Act [1997]. </w:t>
      </w:r>
    </w:p>
    <w:p w:rsidR="003F7CC5" w:rsidRDefault="003F7CC5" w:rsidP="003F7CC5">
      <w:pPr>
        <w:pStyle w:val="Header"/>
        <w:jc w:val="both"/>
      </w:pPr>
    </w:p>
    <w:p w:rsidR="00272583" w:rsidRDefault="00272583" w:rsidP="003F7CC5">
      <w:pPr>
        <w:pStyle w:val="Header"/>
        <w:jc w:val="both"/>
      </w:pPr>
      <w:r>
        <w:t>When the Management Committee organise events to include children</w:t>
      </w:r>
      <w:r w:rsidR="003F7CC5">
        <w:t xml:space="preserve">, </w:t>
      </w:r>
      <w:r>
        <w:t>it is always stated that children must be accompanied by parents or guardians</w:t>
      </w:r>
      <w:r w:rsidR="00C3627B">
        <w:t xml:space="preserve"> </w:t>
      </w:r>
      <w:r w:rsidR="00C3627B" w:rsidRPr="003F7CC5">
        <w:t xml:space="preserve">or a named person responsible who has been DCSB checked </w:t>
      </w:r>
      <w:r w:rsidR="003F7CC5">
        <w:t>must</w:t>
      </w:r>
      <w:r w:rsidR="00C3627B" w:rsidRPr="003F7CC5">
        <w:t xml:space="preserve"> be present with parents</w:t>
      </w:r>
      <w:r w:rsidR="003F7CC5">
        <w:t>’</w:t>
      </w:r>
      <w:r w:rsidR="00C3627B" w:rsidRPr="003F7CC5">
        <w:t xml:space="preserve"> agreement</w:t>
      </w:r>
      <w:r w:rsidRPr="003F7CC5">
        <w:t>.</w:t>
      </w:r>
    </w:p>
    <w:p w:rsidR="00272583" w:rsidRDefault="00272583" w:rsidP="003F7CC5">
      <w:pPr>
        <w:jc w:val="both"/>
      </w:pPr>
    </w:p>
    <w:p w:rsidR="00272583" w:rsidRDefault="00272583" w:rsidP="003F7CC5">
      <w:pPr>
        <w:jc w:val="both"/>
      </w:pPr>
      <w:r w:rsidRPr="00272583">
        <w:t xml:space="preserve">This policy will be reviewed </w:t>
      </w:r>
      <w:r w:rsidR="003F7CC5">
        <w:t xml:space="preserve">by the </w:t>
      </w:r>
      <w:proofErr w:type="spellStart"/>
      <w:r w:rsidR="003F7CC5">
        <w:t>Sandford</w:t>
      </w:r>
      <w:proofErr w:type="spellEnd"/>
      <w:r w:rsidR="003F7CC5">
        <w:t xml:space="preserve"> Orcas Village Hall Committee on an annual basis </w:t>
      </w:r>
      <w:r w:rsidRPr="00272583">
        <w:t xml:space="preserve">or </w:t>
      </w:r>
      <w:r w:rsidR="003F7CC5">
        <w:t xml:space="preserve">(if necessary) </w:t>
      </w:r>
      <w:r w:rsidRPr="00272583">
        <w:t>when changes occur in National Legislation or Procedures. New Management Committee members will be provided with an understanding of their responsibilities in line with this polic</w:t>
      </w:r>
      <w:r>
        <w:t>y.</w:t>
      </w:r>
    </w:p>
    <w:p w:rsidR="00272583" w:rsidRDefault="00272583" w:rsidP="003F7CC5">
      <w:pPr>
        <w:jc w:val="both"/>
      </w:pPr>
    </w:p>
    <w:p w:rsidR="00272583" w:rsidRDefault="00272583" w:rsidP="003F7CC5">
      <w:pPr>
        <w:jc w:val="both"/>
      </w:pPr>
    </w:p>
    <w:p w:rsidR="00272583" w:rsidRPr="003F7CC5" w:rsidRDefault="00272583" w:rsidP="003F7CC5">
      <w:pPr>
        <w:jc w:val="both"/>
        <w:rPr>
          <w:b/>
          <w:i/>
        </w:rPr>
      </w:pPr>
      <w:proofErr w:type="spellStart"/>
      <w:r w:rsidRPr="003F7CC5">
        <w:rPr>
          <w:b/>
          <w:i/>
        </w:rPr>
        <w:t>Sandford</w:t>
      </w:r>
      <w:proofErr w:type="spellEnd"/>
      <w:r w:rsidRPr="003F7CC5">
        <w:rPr>
          <w:b/>
          <w:i/>
        </w:rPr>
        <w:t xml:space="preserve"> Orcas Village Hall Committee 201</w:t>
      </w:r>
      <w:r w:rsidR="003F7CC5" w:rsidRPr="003F7CC5">
        <w:rPr>
          <w:b/>
          <w:i/>
        </w:rPr>
        <w:t>9</w:t>
      </w:r>
    </w:p>
    <w:p w:rsidR="00272583" w:rsidRDefault="00272583" w:rsidP="003F7CC5">
      <w:pPr>
        <w:jc w:val="both"/>
      </w:pPr>
    </w:p>
    <w:sectPr w:rsidR="00272583" w:rsidSect="00272583">
      <w:foot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B89" w:rsidRDefault="00A20B89" w:rsidP="00272583">
      <w:pPr>
        <w:spacing w:after="0"/>
      </w:pPr>
      <w:r>
        <w:separator/>
      </w:r>
    </w:p>
  </w:endnote>
  <w:endnote w:type="continuationSeparator" w:id="0">
    <w:p w:rsidR="00A20B89" w:rsidRDefault="00A20B89" w:rsidP="002725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369956"/>
      <w:docPartObj>
        <w:docPartGallery w:val="Page Numbers (Bottom of Page)"/>
        <w:docPartUnique/>
      </w:docPartObj>
    </w:sdtPr>
    <w:sdtEndPr>
      <w:rPr>
        <w:noProof/>
      </w:rPr>
    </w:sdtEndPr>
    <w:sdtContent>
      <w:p w:rsidR="00C3627B" w:rsidRDefault="00C3627B">
        <w:pPr>
          <w:pStyle w:val="Footer"/>
        </w:pPr>
        <w:r>
          <w:fldChar w:fldCharType="begin"/>
        </w:r>
        <w:r>
          <w:instrText xml:space="preserve"> PAGE   \* MERGEFORMAT </w:instrText>
        </w:r>
        <w:r>
          <w:fldChar w:fldCharType="separate"/>
        </w:r>
        <w:r w:rsidR="00F64E15">
          <w:rPr>
            <w:noProof/>
          </w:rPr>
          <w:t>1</w:t>
        </w:r>
        <w:r>
          <w:rPr>
            <w:noProof/>
          </w:rPr>
          <w:fldChar w:fldCharType="end"/>
        </w:r>
      </w:p>
    </w:sdtContent>
  </w:sdt>
  <w:p w:rsidR="00C3627B" w:rsidRDefault="00C362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B89" w:rsidRDefault="00A20B89" w:rsidP="00272583">
      <w:pPr>
        <w:spacing w:after="0"/>
      </w:pPr>
      <w:r>
        <w:separator/>
      </w:r>
    </w:p>
  </w:footnote>
  <w:footnote w:type="continuationSeparator" w:id="0">
    <w:p w:rsidR="00A20B89" w:rsidRDefault="00A20B89" w:rsidP="0027258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FE3"/>
    <w:rsid w:val="001D03E9"/>
    <w:rsid w:val="0020702C"/>
    <w:rsid w:val="00272583"/>
    <w:rsid w:val="003F7CC5"/>
    <w:rsid w:val="00481892"/>
    <w:rsid w:val="007161E6"/>
    <w:rsid w:val="00A20B89"/>
    <w:rsid w:val="00B11FE3"/>
    <w:rsid w:val="00C3627B"/>
    <w:rsid w:val="00C65CA6"/>
    <w:rsid w:val="00DD6A81"/>
    <w:rsid w:val="00F64E15"/>
    <w:rsid w:val="00FA0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D1AB38-E141-411E-99AB-C1F03708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3E9"/>
    <w:pPr>
      <w:spacing w:line="240" w:lineRule="auto"/>
      <w:contextualSpacing/>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03E9"/>
    <w:pPr>
      <w:spacing w:after="0" w:line="240" w:lineRule="auto"/>
      <w:contextualSpacing/>
    </w:pPr>
    <w:rPr>
      <w:rFonts w:ascii="Arial" w:hAnsi="Arial"/>
    </w:rPr>
  </w:style>
  <w:style w:type="paragraph" w:styleId="Header">
    <w:name w:val="header"/>
    <w:basedOn w:val="Normal"/>
    <w:link w:val="HeaderChar"/>
    <w:uiPriority w:val="99"/>
    <w:unhideWhenUsed/>
    <w:rsid w:val="00272583"/>
    <w:pPr>
      <w:tabs>
        <w:tab w:val="center" w:pos="4513"/>
        <w:tab w:val="right" w:pos="9026"/>
      </w:tabs>
      <w:spacing w:after="0"/>
    </w:pPr>
  </w:style>
  <w:style w:type="character" w:customStyle="1" w:styleId="HeaderChar">
    <w:name w:val="Header Char"/>
    <w:basedOn w:val="DefaultParagraphFont"/>
    <w:link w:val="Header"/>
    <w:uiPriority w:val="99"/>
    <w:rsid w:val="00272583"/>
    <w:rPr>
      <w:rFonts w:ascii="Arial" w:hAnsi="Arial"/>
    </w:rPr>
  </w:style>
  <w:style w:type="paragraph" w:styleId="Footer">
    <w:name w:val="footer"/>
    <w:basedOn w:val="Normal"/>
    <w:link w:val="FooterChar"/>
    <w:uiPriority w:val="99"/>
    <w:unhideWhenUsed/>
    <w:rsid w:val="00272583"/>
    <w:pPr>
      <w:tabs>
        <w:tab w:val="center" w:pos="4513"/>
        <w:tab w:val="right" w:pos="9026"/>
      </w:tabs>
      <w:spacing w:after="0"/>
    </w:pPr>
  </w:style>
  <w:style w:type="character" w:customStyle="1" w:styleId="FooterChar">
    <w:name w:val="Footer Char"/>
    <w:basedOn w:val="DefaultParagraphFont"/>
    <w:link w:val="Footer"/>
    <w:uiPriority w:val="99"/>
    <w:rsid w:val="00272583"/>
    <w:rPr>
      <w:rFonts w:ascii="Arial" w:hAnsi="Arial"/>
    </w:rPr>
  </w:style>
  <w:style w:type="character" w:styleId="Hyperlink">
    <w:name w:val="Hyperlink"/>
    <w:basedOn w:val="DefaultParagraphFont"/>
    <w:uiPriority w:val="99"/>
    <w:unhideWhenUsed/>
    <w:rsid w:val="003F7C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chard.slade@brickcourt.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Dooley, Margaret</dc:creator>
  <cp:lastModifiedBy>Richard Slade</cp:lastModifiedBy>
  <cp:revision>3</cp:revision>
  <dcterms:created xsi:type="dcterms:W3CDTF">2019-01-02T12:33:00Z</dcterms:created>
  <dcterms:modified xsi:type="dcterms:W3CDTF">2019-01-02T12:44:00Z</dcterms:modified>
</cp:coreProperties>
</file>